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09" w:rsidRPr="002D1B09" w:rsidRDefault="002D1B09" w:rsidP="002D1B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 xml:space="preserve">Муниципальное бюджетное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D1B09">
        <w:rPr>
          <w:rFonts w:ascii="Times New Roman" w:hAnsi="Times New Roman"/>
          <w:sz w:val="24"/>
          <w:szCs w:val="24"/>
        </w:rPr>
        <w:t>УТВЕРЖДЕНО:</w:t>
      </w:r>
    </w:p>
    <w:p w:rsidR="002D1B09" w:rsidRPr="002D1B09" w:rsidRDefault="002D1B09" w:rsidP="002D1B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1B09">
        <w:rPr>
          <w:rFonts w:ascii="Times New Roman" w:hAnsi="Times New Roman"/>
          <w:sz w:val="24"/>
          <w:szCs w:val="24"/>
        </w:rPr>
        <w:t>общеобразовательное</w:t>
      </w:r>
      <w:proofErr w:type="gramEnd"/>
      <w:r w:rsidRPr="002D1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D1B09">
        <w:rPr>
          <w:rFonts w:ascii="Times New Roman" w:hAnsi="Times New Roman"/>
          <w:sz w:val="24"/>
          <w:szCs w:val="24"/>
        </w:rPr>
        <w:t xml:space="preserve"> Приказом №_____ от _________ г</w:t>
      </w:r>
    </w:p>
    <w:p w:rsidR="002D1B09" w:rsidRPr="002D1B09" w:rsidRDefault="002D1B09" w:rsidP="002D1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 xml:space="preserve">учреждение средняя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D1B09">
        <w:rPr>
          <w:rFonts w:ascii="Times New Roman" w:hAnsi="Times New Roman"/>
          <w:sz w:val="24"/>
          <w:szCs w:val="24"/>
        </w:rPr>
        <w:t xml:space="preserve"> Директор МБОУ СОШ пос</w:t>
      </w:r>
      <w:proofErr w:type="gramStart"/>
      <w:r w:rsidRPr="002D1B09">
        <w:rPr>
          <w:rFonts w:ascii="Times New Roman" w:hAnsi="Times New Roman"/>
          <w:sz w:val="24"/>
          <w:szCs w:val="24"/>
        </w:rPr>
        <w:t>.Л</w:t>
      </w:r>
      <w:proofErr w:type="gramEnd"/>
      <w:r w:rsidRPr="002D1B09">
        <w:rPr>
          <w:rFonts w:ascii="Times New Roman" w:hAnsi="Times New Roman"/>
          <w:sz w:val="24"/>
          <w:szCs w:val="24"/>
        </w:rPr>
        <w:t>есной</w:t>
      </w:r>
    </w:p>
    <w:p w:rsidR="002D1B09" w:rsidRPr="002D1B09" w:rsidRDefault="002D1B09" w:rsidP="002D1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 xml:space="preserve">общеобразовательная школа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D1B09">
        <w:rPr>
          <w:rFonts w:ascii="Times New Roman" w:hAnsi="Times New Roman"/>
          <w:sz w:val="24"/>
          <w:szCs w:val="24"/>
        </w:rPr>
        <w:t>___________ О.Л.Кулак</w:t>
      </w:r>
    </w:p>
    <w:p w:rsidR="002D1B09" w:rsidRPr="002D1B09" w:rsidRDefault="002D1B09" w:rsidP="002D1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 w:rsidRPr="002D1B09">
        <w:rPr>
          <w:rFonts w:ascii="Times New Roman" w:hAnsi="Times New Roman"/>
          <w:sz w:val="24"/>
          <w:szCs w:val="24"/>
        </w:rPr>
        <w:t>Лесной</w:t>
      </w:r>
      <w:proofErr w:type="gramEnd"/>
      <w:r w:rsidRPr="002D1B09">
        <w:rPr>
          <w:rFonts w:ascii="Times New Roman" w:hAnsi="Times New Roman"/>
          <w:sz w:val="24"/>
          <w:szCs w:val="24"/>
        </w:rPr>
        <w:t xml:space="preserve"> Амурского                                              </w:t>
      </w:r>
    </w:p>
    <w:p w:rsidR="002D1B09" w:rsidRPr="002D1B09" w:rsidRDefault="002D1B09" w:rsidP="002D1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>муниципального района</w:t>
      </w:r>
    </w:p>
    <w:p w:rsidR="002D1B09" w:rsidRPr="002D1B09" w:rsidRDefault="002D1B09" w:rsidP="002D1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>Хабаровского края</w:t>
      </w:r>
    </w:p>
    <w:p w:rsidR="009632AC" w:rsidRPr="002D1B09" w:rsidRDefault="009632AC" w:rsidP="002D1B09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</w:p>
    <w:p w:rsidR="002D1B09" w:rsidRPr="002D1B09" w:rsidRDefault="002D1B09" w:rsidP="009632AC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color w:val="auto"/>
          <w:sz w:val="24"/>
          <w:szCs w:val="24"/>
          <w:vertAlign w:val="baseline"/>
          <w:lang w:eastAsia="ru-RU"/>
        </w:rPr>
      </w:pP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baseline"/>
          <w:lang w:eastAsia="ru-RU"/>
        </w:rPr>
        <w:t>Положение </w:t>
      </w:r>
      <w:r w:rsidRPr="002D1B09"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baseline"/>
          <w:lang w:eastAsia="ru-RU"/>
        </w:rPr>
        <w:br/>
        <w:t>о порядке ведения ученических тетрадей и их проверке</w:t>
      </w:r>
    </w:p>
    <w:p w:rsidR="009632AC" w:rsidRPr="002D1B09" w:rsidRDefault="009632AC" w:rsidP="009632AC">
      <w:pPr>
        <w:spacing w:after="0" w:line="240" w:lineRule="auto"/>
        <w:rPr>
          <w:rFonts w:ascii="Times New Roman" w:eastAsia="Times New Roman" w:hAnsi="Times New Roman"/>
          <w:bCs/>
          <w:caps/>
          <w:color w:val="auto"/>
          <w:sz w:val="24"/>
          <w:szCs w:val="24"/>
          <w:vertAlign w:val="baseline"/>
          <w:lang w:eastAsia="ru-RU"/>
        </w:rPr>
      </w:pP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Cs/>
          <w:color w:val="auto"/>
          <w:sz w:val="24"/>
          <w:szCs w:val="24"/>
          <w:vertAlign w:val="baseline"/>
          <w:lang w:eastAsia="ru-RU"/>
        </w:rPr>
        <w:t>1. Общее положение</w:t>
      </w:r>
    </w:p>
    <w:p w:rsidR="009632AC" w:rsidRPr="002D1B09" w:rsidRDefault="009632AC" w:rsidP="009632AC">
      <w:pPr>
        <w:spacing w:after="24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1.1.Настоящее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1.2.Настоящее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проверки письменных работ учащихся, а также установление и размер доплат за проверку тетрадей.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1.3.Настоящее положение вступает в силу с момента издания приказа по школе до издания нового положения.</w:t>
      </w: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Cs/>
          <w:color w:val="auto"/>
          <w:sz w:val="24"/>
          <w:szCs w:val="24"/>
          <w:vertAlign w:val="baseline"/>
          <w:lang w:eastAsia="ru-RU"/>
        </w:rPr>
        <w:t>2.Количество и назначение ученических тетрадей</w:t>
      </w:r>
    </w:p>
    <w:p w:rsidR="009632AC" w:rsidRPr="002D1B09" w:rsidRDefault="009632AC" w:rsidP="002D1B09">
      <w:pPr>
        <w:spacing w:after="240" w:line="240" w:lineRule="auto"/>
        <w:rPr>
          <w:rFonts w:ascii="Times New Roman" w:eastAsia="Times New Roman" w:hAnsi="Times New Roman"/>
          <w:bCs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2.1.Для выполнения всех видов обучающих работ ученики должны иметь следующее количество тетрадей: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русскому языку в </w:t>
      </w:r>
      <w:r w:rsidRPr="002D1B09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vertAlign w:val="baseline"/>
          <w:lang w:eastAsia="ru-RU"/>
        </w:rPr>
        <w:t>1-4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 классах - по 2 тетради, в 5-9 классах – по 3 тетради (в том числе одна для творческих работ – сочинений, изложений), 10-11 классах – по 1 тетради;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литературе в 5-9 классах – по 1 тетради, в 10-11 классах - по 2 тетради (1 рабочая, 1 тетрадь для творческих работ - сочинений);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математике в </w:t>
      </w:r>
      <w:r w:rsidRPr="002D1B09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vertAlign w:val="baseline"/>
          <w:lang w:eastAsia="ru-RU"/>
        </w:rPr>
        <w:t>1-4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 классах – по 2 тетради (в начальной школе, кроме того, тетрадь на печатной основе), 5-9 классах - по 3 тетради (2 по алгебре и 1 по геометрии), 10-11 классах – по 2 тетради (1 по алгебре и 1 по геометрии);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по иностранным языкам - по 2 тетради в 5-9 классах и 1 – в 10-11 классах, по 1 тетради-словарю для записи иностранных слов в 5-11 классах;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физике и химии- 2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по биологии, географии, природоведению, истории, технологии, ОБЖ, музыке, черчению по 1 тетради.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2.2.Для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Кроме того, 1 тетрадь для творческих работ (сочинений, изложений) по русскому языку в 5-9 классах, по литературе в 10-11 классах.</w:t>
      </w: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Cs/>
          <w:color w:val="auto"/>
          <w:sz w:val="24"/>
          <w:szCs w:val="24"/>
          <w:vertAlign w:val="baseline"/>
          <w:lang w:eastAsia="ru-RU"/>
        </w:rPr>
        <w:t>3.Требования к оформлению и ведению тетрадей</w:t>
      </w:r>
    </w:p>
    <w:p w:rsidR="009632AC" w:rsidRPr="002D1B09" w:rsidRDefault="009632AC" w:rsidP="009632AC">
      <w:pPr>
        <w:spacing w:after="24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 xml:space="preserve">3.1. Учащиеся пользуются стандартными тетрадями, состоящие из 12-18 листов. Общие 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lastRenderedPageBreak/>
        <w:t>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3.2. Тетрадь по предмету должна иметь аккуратный внешний вид. На ее обложке (первой странице) делается следующая запись: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Тетрадь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Для _________________________ работ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_______________________________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ученика (</w:t>
      </w:r>
      <w:proofErr w:type="spell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цы</w:t>
      </w:r>
      <w:proofErr w:type="spell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) _________________ класса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  <w:r w:rsidRPr="002D1B09">
        <w:rPr>
          <w:rFonts w:ascii="Times New Roman" w:eastAsia="Times New Roman" w:hAnsi="Times New Roman"/>
          <w:b/>
          <w:color w:val="auto"/>
          <w:sz w:val="24"/>
          <w:szCs w:val="24"/>
          <w:vertAlign w:val="baseline"/>
          <w:lang w:eastAsia="ru-RU"/>
        </w:rPr>
        <w:t>М</w:t>
      </w:r>
      <w:r w:rsidR="002D1B09" w:rsidRPr="002D1B09"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  <w:t>Б</w:t>
      </w:r>
      <w:r w:rsidRPr="002D1B09">
        <w:rPr>
          <w:rFonts w:ascii="Times New Roman" w:eastAsia="Times New Roman" w:hAnsi="Times New Roman"/>
          <w:b/>
          <w:color w:val="auto"/>
          <w:sz w:val="24"/>
          <w:szCs w:val="24"/>
          <w:vertAlign w:val="baseline"/>
          <w:lang w:eastAsia="ru-RU"/>
        </w:rPr>
        <w:t>ОУ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средней общеобразовательной школы</w:t>
      </w:r>
      <w:r w:rsidR="002D1B09" w:rsidRPr="002D1B09"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  <w:t xml:space="preserve"> пос</w:t>
      </w:r>
      <w:proofErr w:type="gramStart"/>
      <w:r w:rsidR="002D1B09" w:rsidRPr="002D1B09"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  <w:t>.Л</w:t>
      </w:r>
      <w:proofErr w:type="gramEnd"/>
      <w:r w:rsidR="002D1B09" w:rsidRPr="002D1B09"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  <w:t>есной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Фамилия__________________________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Имя______________________________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На обложке тетрадей для контрольных работ, работ по развитию речи, 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лабораторных и практических работ делаются соответствующие записи.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3.5. Размер полей в тетрадях устанавливается учителем исходя из специфики письменных работ по учебному предмету.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3.7. При выполнении заданий в тетрадях учащиеся должны указывать номер упражнения, задачи, вопроса.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3.8. Устанавливается следующий порядок пропуска клеток и линеек в тетрадях: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</w:t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.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 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 xml:space="preserve">• </w:t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п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о русскому языку – линейки внутри одной работы не пропускаются, между домашней и классной работой оставляют 2 линейки. 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Cs/>
          <w:color w:val="auto"/>
          <w:sz w:val="24"/>
          <w:szCs w:val="24"/>
          <w:vertAlign w:val="baseline"/>
          <w:lang w:eastAsia="ru-RU"/>
        </w:rPr>
        <w:t>4.Порядок проверки письменных работ учащихся</w:t>
      </w:r>
    </w:p>
    <w:p w:rsidR="009632AC" w:rsidRPr="002D1B09" w:rsidRDefault="009632AC" w:rsidP="009632AC">
      <w:pPr>
        <w:spacing w:after="240" w:line="240" w:lineRule="auto"/>
        <w:rPr>
          <w:rFonts w:ascii="Times New Roman" w:eastAsia="Times New Roman" w:hAnsi="Times New Roman"/>
          <w:bCs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4.1. Тетради учащихся, в которых выполняются обучающие классные и домашние работы, проверяются: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русскому языку и математике: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в 1-5 классах и первом полугодии 6 класса - после каждого урока у всех учеников;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в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втором полугодии 6 класса и в 6-9 классах – после каждого урока только у слабых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lastRenderedPageBreak/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литературе в 5-9 классах – не реже 2 раз в месяц; в 10-11 классах – не реже одного раза месяц;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иностранным языкам в 1-5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</w:t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и-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не реже одного раза в месяц;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4.3. Контрольные диктанты и контрольные работы по математике в 1-11 классах проверяются и возвращаются учащимся к следующему уроку;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изложения и сочинения в начальных классах проверяются и возвращаются учащимся не позже чем через 2 дня, а в 5-11 классах – через неделю;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сочинения в 9-11 классах проверяются не более 10 дней;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 xml:space="preserve">4.4. </w:t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В проверяемых работах по русскому языку и математике в </w:t>
      </w:r>
      <w:r w:rsidRPr="002D1B09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vertAlign w:val="baseline"/>
          <w:lang w:eastAsia="ru-RU"/>
        </w:rPr>
        <w:t>1-4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-х классах учитель исправляет все допущенные ошибки, руководствуясь следующим правилом: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б) пунктуационный ненужный знак зачеркивается, необходимый пишется красной пастой;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в) при проверке тетрадей по русскому языку учитель обозначает ошибку определенным знаком: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I – орфографическая ошибка, V- пунктуационная (для удобства подсчета ошибок и классификации).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 xml:space="preserve">4.5. </w:t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При проверке изложений и сочинений в 5-11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4.6.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При проверке обучающих контрольных работ учащихся 5-11 классов по русскому языку и математике учитель только подчёркивает и отмечает на полях допущенную ошибку, которую исправляет сам ученик.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4.7. По иностранному языку в 5-11 классах учитель исправляет ошибку, допущенную учеником.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 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грамматических ошибок; после подсчёта ошибок в установленном порядке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выставляется оценка работы.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4.10. 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класса, через десять дней – в 9-11-х классах.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4.11. При оценке письменных работ учащихся руководствоваться соответствующими нормами оценки знаний, умений, навыков школьников.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 xml:space="preserve">4.12. После проверки письменных работ учащимся даётся задание по исправлению 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lastRenderedPageBreak/>
        <w:t>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</w: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Cs/>
          <w:color w:val="auto"/>
          <w:sz w:val="24"/>
          <w:szCs w:val="24"/>
          <w:vertAlign w:val="baseline"/>
          <w:lang w:eastAsia="ru-RU"/>
        </w:rPr>
        <w:t>5.Осуществление контроля</w:t>
      </w:r>
    </w:p>
    <w:p w:rsidR="009632AC" w:rsidRPr="002D1B09" w:rsidRDefault="009632AC" w:rsidP="009632AC">
      <w:pPr>
        <w:spacing w:after="24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 xml:space="preserve">5.1. </w:t>
      </w:r>
      <w:proofErr w:type="gramStart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>Контроль за</w:t>
      </w:r>
      <w:proofErr w:type="gramEnd"/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порядком ведения и проверкой тетрадей осуществляет </w:t>
      </w:r>
      <w:r w:rsidR="002D1B09" w:rsidRPr="002D1B09"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  <w:t xml:space="preserve">учитель-предметник  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или</w:t>
      </w:r>
      <w:r w:rsidR="002D1B09" w:rsidRPr="002D1B09"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  <w:t xml:space="preserve"> 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t xml:space="preserve"> администрация школы. 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5.2. Контроль осуществляется согласно плану внутришкольного контроля.</w:t>
      </w:r>
    </w:p>
    <w:p w:rsidR="009632AC" w:rsidRPr="002D1B09" w:rsidRDefault="009632AC" w:rsidP="009632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bCs/>
          <w:color w:val="auto"/>
          <w:sz w:val="24"/>
          <w:szCs w:val="24"/>
          <w:vertAlign w:val="baseline"/>
          <w:lang w:eastAsia="ru-RU"/>
        </w:rPr>
        <w:t>6.Установление доплат за проверку тетрадей</w:t>
      </w:r>
    </w:p>
    <w:p w:rsidR="009632AC" w:rsidRPr="002D1B09" w:rsidRDefault="009632AC" w:rsidP="009632AC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6.1. За проверку тетрадей учителям устанавливаются доплаты в соответствии с действующим законодательством об оплате труда.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6.2. Размер доплаты может быть отменён либо уменьшен в случаях: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- неисполнения порядка проверки тетрадей;</w:t>
      </w:r>
      <w:r w:rsidRPr="002D1B09"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ru-RU"/>
        </w:rPr>
        <w:br/>
        <w:t>- ухудшения качества проверки тетрадей.</w:t>
      </w:r>
    </w:p>
    <w:p w:rsidR="002D1B09" w:rsidRPr="002D1B09" w:rsidRDefault="002D1B09" w:rsidP="009632AC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</w:p>
    <w:p w:rsidR="002D1B09" w:rsidRPr="002D1B09" w:rsidRDefault="002D1B09" w:rsidP="009632AC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</w:p>
    <w:p w:rsidR="002D1B09" w:rsidRPr="002D1B09" w:rsidRDefault="002D1B09" w:rsidP="009632AC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  <w:vertAlign w:val="baseline"/>
          <w:lang w:eastAsia="ru-RU"/>
        </w:rPr>
      </w:pPr>
    </w:p>
    <w:p w:rsidR="002D1B09" w:rsidRPr="002D1B09" w:rsidRDefault="002D1B09" w:rsidP="009632AC">
      <w:pPr>
        <w:spacing w:after="0" w:line="240" w:lineRule="auto"/>
        <w:rPr>
          <w:rFonts w:ascii="Times New Roman" w:eastAsia="Times New Roman" w:hAnsi="Times New Roman"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aps/>
          <w:color w:val="auto"/>
          <w:sz w:val="24"/>
          <w:szCs w:val="24"/>
          <w:vertAlign w:val="baseline"/>
          <w:lang w:eastAsia="ru-RU"/>
        </w:rPr>
        <w:t>ПРИНЯТО</w:t>
      </w:r>
    </w:p>
    <w:p w:rsidR="002D1B09" w:rsidRPr="002D1B09" w:rsidRDefault="002D1B09" w:rsidP="009632AC">
      <w:pPr>
        <w:spacing w:after="0" w:line="240" w:lineRule="auto"/>
        <w:rPr>
          <w:rFonts w:ascii="Times New Roman" w:eastAsia="Times New Roman" w:hAnsi="Times New Roman"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aps/>
          <w:color w:val="auto"/>
          <w:sz w:val="24"/>
          <w:szCs w:val="24"/>
          <w:vertAlign w:val="baseline"/>
          <w:lang w:eastAsia="ru-RU"/>
        </w:rPr>
        <w:t>На педагогическом совете</w:t>
      </w:r>
    </w:p>
    <w:p w:rsidR="002D1B09" w:rsidRPr="002D1B09" w:rsidRDefault="002D1B09" w:rsidP="009632AC">
      <w:pPr>
        <w:spacing w:after="0" w:line="240" w:lineRule="auto"/>
        <w:rPr>
          <w:rFonts w:ascii="Times New Roman" w:eastAsia="Times New Roman" w:hAnsi="Times New Roman"/>
          <w:caps/>
          <w:color w:val="auto"/>
          <w:sz w:val="24"/>
          <w:szCs w:val="24"/>
          <w:vertAlign w:val="baseline"/>
          <w:lang w:eastAsia="ru-RU"/>
        </w:rPr>
      </w:pPr>
      <w:r w:rsidRPr="002D1B09">
        <w:rPr>
          <w:rFonts w:ascii="Times New Roman" w:eastAsia="Times New Roman" w:hAnsi="Times New Roman"/>
          <w:caps/>
          <w:color w:val="auto"/>
          <w:sz w:val="24"/>
          <w:szCs w:val="24"/>
          <w:vertAlign w:val="baseline"/>
          <w:lang w:eastAsia="ru-RU"/>
        </w:rPr>
        <w:t>Протокол № _____ от  _______ г.</w:t>
      </w:r>
    </w:p>
    <w:sectPr w:rsidR="002D1B09" w:rsidRPr="002D1B09" w:rsidSect="002D1B09">
      <w:pgSz w:w="11906" w:h="16838"/>
      <w:pgMar w:top="709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/>
  <w:rsids>
    <w:rsidRoot w:val="009632AC"/>
    <w:rsid w:val="00142AA5"/>
    <w:rsid w:val="00203248"/>
    <w:rsid w:val="002D1B09"/>
    <w:rsid w:val="003D2C3B"/>
    <w:rsid w:val="00400246"/>
    <w:rsid w:val="00457189"/>
    <w:rsid w:val="005A716B"/>
    <w:rsid w:val="006A2D16"/>
    <w:rsid w:val="006F0335"/>
    <w:rsid w:val="00746A32"/>
    <w:rsid w:val="007B7012"/>
    <w:rsid w:val="008F686A"/>
    <w:rsid w:val="009632AC"/>
    <w:rsid w:val="00980BDF"/>
    <w:rsid w:val="00AC1EAE"/>
    <w:rsid w:val="00CB0CC7"/>
    <w:rsid w:val="00EB3E15"/>
    <w:rsid w:val="00ED48DF"/>
    <w:rsid w:val="00E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color w:val="000000" w:themeColor="text1"/>
        <w:sz w:val="28"/>
        <w:szCs w:val="36"/>
        <w:vertAlign w:val="superscript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2AC"/>
  </w:style>
  <w:style w:type="character" w:styleId="a3">
    <w:name w:val="Strong"/>
    <w:basedOn w:val="a0"/>
    <w:uiPriority w:val="22"/>
    <w:qFormat/>
    <w:rsid w:val="009632AC"/>
    <w:rPr>
      <w:b/>
      <w:bCs/>
    </w:rPr>
  </w:style>
  <w:style w:type="character" w:customStyle="1" w:styleId="searchhighlight">
    <w:name w:val="searchhighlight"/>
    <w:basedOn w:val="a0"/>
    <w:rsid w:val="009632AC"/>
  </w:style>
  <w:style w:type="character" w:styleId="a4">
    <w:name w:val="Hyperlink"/>
    <w:basedOn w:val="a0"/>
    <w:uiPriority w:val="99"/>
    <w:semiHidden/>
    <w:unhideWhenUsed/>
    <w:rsid w:val="009632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2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vertAlign w:val="baseline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2AC"/>
    <w:rPr>
      <w:rFonts w:ascii="Arial" w:eastAsia="Times New Roman" w:hAnsi="Arial" w:cs="Arial"/>
      <w:b w:val="0"/>
      <w:caps w:val="0"/>
      <w:vanish/>
      <w:color w:val="auto"/>
      <w:sz w:val="16"/>
      <w:szCs w:val="16"/>
      <w:vertAlign w:val="baseline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2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vertAlign w:val="baseline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32AC"/>
    <w:rPr>
      <w:rFonts w:ascii="Arial" w:eastAsia="Times New Roman" w:hAnsi="Arial" w:cs="Arial"/>
      <w:b w:val="0"/>
      <w:caps w:val="0"/>
      <w:vanish/>
      <w:color w:val="auto"/>
      <w:sz w:val="16"/>
      <w:szCs w:val="16"/>
      <w:vertAlign w:val="baseline"/>
      <w:lang w:eastAsia="ru-RU"/>
    </w:rPr>
  </w:style>
  <w:style w:type="character" w:customStyle="1" w:styleId="smalltext">
    <w:name w:val="smalltext"/>
    <w:basedOn w:val="a0"/>
    <w:rsid w:val="009632AC"/>
  </w:style>
  <w:style w:type="paragraph" w:styleId="a5">
    <w:name w:val="Balloon Text"/>
    <w:basedOn w:val="a"/>
    <w:link w:val="a6"/>
    <w:uiPriority w:val="99"/>
    <w:semiHidden/>
    <w:unhideWhenUsed/>
    <w:rsid w:val="009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166">
          <w:marLeft w:val="5342"/>
          <w:marRight w:val="0"/>
          <w:marTop w:val="65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423">
              <w:marLeft w:val="0"/>
              <w:marRight w:val="0"/>
              <w:marTop w:val="139"/>
              <w:marBottom w:val="0"/>
              <w:divBdr>
                <w:top w:val="single" w:sz="4" w:space="2" w:color="D7D7D7"/>
                <w:left w:val="single" w:sz="4" w:space="2" w:color="D7D7D7"/>
                <w:bottom w:val="single" w:sz="4" w:space="2" w:color="D7D7D7"/>
                <w:right w:val="single" w:sz="4" w:space="2" w:color="D7D7D7"/>
              </w:divBdr>
            </w:div>
            <w:div w:id="1004360498">
              <w:marLeft w:val="0"/>
              <w:marRight w:val="0"/>
              <w:marTop w:val="139"/>
              <w:marBottom w:val="0"/>
              <w:divBdr>
                <w:top w:val="single" w:sz="4" w:space="2" w:color="D7D7D7"/>
                <w:left w:val="single" w:sz="4" w:space="2" w:color="D7D7D7"/>
                <w:bottom w:val="single" w:sz="4" w:space="2" w:color="D7D7D7"/>
                <w:right w:val="single" w:sz="4" w:space="2" w:color="D7D7D7"/>
              </w:divBdr>
            </w:div>
            <w:div w:id="1810438553">
              <w:marLeft w:val="0"/>
              <w:marRight w:val="0"/>
              <w:marTop w:val="139"/>
              <w:marBottom w:val="0"/>
              <w:divBdr>
                <w:top w:val="single" w:sz="4" w:space="2" w:color="D7D7D7"/>
                <w:left w:val="single" w:sz="4" w:space="2" w:color="D7D7D7"/>
                <w:bottom w:val="single" w:sz="4" w:space="2" w:color="D7D7D7"/>
                <w:right w:val="single" w:sz="4" w:space="2" w:color="D7D7D7"/>
              </w:divBdr>
              <w:divsChild>
                <w:div w:id="956327371">
                  <w:marLeft w:val="0"/>
                  <w:marRight w:val="0"/>
                  <w:marTop w:val="0"/>
                  <w:marBottom w:val="19"/>
                  <w:divBdr>
                    <w:top w:val="single" w:sz="4" w:space="2" w:color="C3BDBD"/>
                    <w:left w:val="single" w:sz="4" w:space="2" w:color="C3BDBD"/>
                    <w:bottom w:val="single" w:sz="4" w:space="2" w:color="C3BDBD"/>
                    <w:right w:val="single" w:sz="4" w:space="2" w:color="C3BDBD"/>
                  </w:divBdr>
                </w:div>
                <w:div w:id="1208297718">
                  <w:marLeft w:val="0"/>
                  <w:marRight w:val="0"/>
                  <w:marTop w:val="19"/>
                  <w:marBottom w:val="0"/>
                  <w:divBdr>
                    <w:top w:val="single" w:sz="4" w:space="2" w:color="C3BDBD"/>
                    <w:left w:val="single" w:sz="4" w:space="2" w:color="C3BDBD"/>
                    <w:bottom w:val="single" w:sz="4" w:space="2" w:color="C3BDBD"/>
                    <w:right w:val="single" w:sz="4" w:space="2" w:color="C3BDBD"/>
                  </w:divBdr>
                </w:div>
              </w:divsChild>
            </w:div>
            <w:div w:id="550654620">
              <w:marLeft w:val="0"/>
              <w:marRight w:val="0"/>
              <w:marTop w:val="139"/>
              <w:marBottom w:val="0"/>
              <w:divBdr>
                <w:top w:val="single" w:sz="4" w:space="2" w:color="D7D7D7"/>
                <w:left w:val="single" w:sz="4" w:space="2" w:color="D7D7D7"/>
                <w:bottom w:val="single" w:sz="4" w:space="2" w:color="D7D7D7"/>
                <w:right w:val="single" w:sz="4" w:space="2" w:color="D7D7D7"/>
              </w:divBdr>
            </w:div>
            <w:div w:id="1346402202">
              <w:marLeft w:val="0"/>
              <w:marRight w:val="0"/>
              <w:marTop w:val="139"/>
              <w:marBottom w:val="0"/>
              <w:divBdr>
                <w:top w:val="single" w:sz="4" w:space="2" w:color="D7D7D7"/>
                <w:left w:val="single" w:sz="4" w:space="2" w:color="D7D7D7"/>
                <w:bottom w:val="single" w:sz="4" w:space="2" w:color="D7D7D7"/>
                <w:right w:val="single" w:sz="4" w:space="2" w:color="D7D7D7"/>
              </w:divBdr>
              <w:divsChild>
                <w:div w:id="10370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0544-6891-44B5-8E0F-BCD316B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1605</Words>
  <Characters>9155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2</cp:revision>
  <cp:lastPrinted>2014-07-08T06:01:00Z</cp:lastPrinted>
  <dcterms:created xsi:type="dcterms:W3CDTF">2013-03-11T17:41:00Z</dcterms:created>
  <dcterms:modified xsi:type="dcterms:W3CDTF">2014-07-08T06:01:00Z</dcterms:modified>
</cp:coreProperties>
</file>